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1"/>
      </w:tblGrid>
      <w:tr w:rsidR="005C7699" w:rsidTr="005C7699">
        <w:trPr>
          <w:trHeight w:val="1438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X="140" w:tblpY="-184"/>
              <w:tblW w:w="0" w:type="auto"/>
              <w:tblBorders>
                <w:bottom w:val="double" w:sz="6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4291"/>
              <w:gridCol w:w="1220"/>
              <w:gridCol w:w="3933"/>
            </w:tblGrid>
            <w:tr w:rsidR="003F5A07" w:rsidTr="00D47643">
              <w:trPr>
                <w:trHeight w:val="1615"/>
              </w:trPr>
              <w:tc>
                <w:tcPr>
                  <w:tcW w:w="4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5A07" w:rsidRPr="00B16048" w:rsidRDefault="003F5A07" w:rsidP="003F5A07">
                  <w:pPr>
                    <w:jc w:val="center"/>
                    <w:rPr>
                      <w:b/>
                      <w:color w:val="0000FF"/>
                    </w:rPr>
                  </w:pPr>
                  <w:r w:rsidRPr="00B16048">
                    <w:rPr>
                      <w:b/>
                      <w:color w:val="0000FF"/>
                    </w:rPr>
                    <w:t>РОССИЙ ФЕДЕРАЦИИ</w:t>
                  </w:r>
                </w:p>
                <w:p w:rsidR="003F5A07" w:rsidRPr="00B16048" w:rsidRDefault="003F5A07" w:rsidP="003F5A07">
                  <w:pPr>
                    <w:jc w:val="center"/>
                    <w:rPr>
                      <w:b/>
                      <w:color w:val="0000FF"/>
                    </w:rPr>
                  </w:pPr>
                  <w:r w:rsidRPr="00B16048">
                    <w:rPr>
                      <w:b/>
                      <w:color w:val="0000FF"/>
                    </w:rPr>
                    <w:t>МАРИЙ ЭЛ РЕСПУБЛИКИ</w:t>
                  </w:r>
                </w:p>
                <w:p w:rsidR="003F5A07" w:rsidRPr="00B16048" w:rsidRDefault="003F5A07" w:rsidP="003F5A07">
                  <w:pPr>
                    <w:jc w:val="center"/>
                    <w:rPr>
                      <w:b/>
                      <w:color w:val="0000FF"/>
                    </w:rPr>
                  </w:pPr>
                  <w:r w:rsidRPr="00B16048">
                    <w:rPr>
                      <w:b/>
                      <w:color w:val="0000FF"/>
                    </w:rPr>
                    <w:t>МОРКО РАЙОН</w:t>
                  </w:r>
                </w:p>
                <w:p w:rsidR="003F5A07" w:rsidRPr="00B16048" w:rsidRDefault="003F5A07" w:rsidP="003F5A07">
                  <w:pPr>
                    <w:jc w:val="center"/>
                    <w:rPr>
                      <w:b/>
                      <w:color w:val="0000FF"/>
                    </w:rPr>
                  </w:pPr>
                  <w:r w:rsidRPr="00B16048">
                    <w:rPr>
                      <w:b/>
                      <w:color w:val="0000FF"/>
                    </w:rPr>
                    <w:t>«ЗЕЛЕНОГОРСК ЯЛ КУНДЕМ»</w:t>
                  </w:r>
                </w:p>
                <w:p w:rsidR="003F5A07" w:rsidRPr="00B16048" w:rsidRDefault="003F5A07" w:rsidP="003F5A07">
                  <w:pPr>
                    <w:jc w:val="center"/>
                    <w:rPr>
                      <w:b/>
                      <w:color w:val="0000FF"/>
                    </w:rPr>
                  </w:pPr>
                  <w:proofErr w:type="gramStart"/>
                  <w:r w:rsidRPr="00B16048">
                    <w:rPr>
                      <w:b/>
                      <w:color w:val="0000FF"/>
                    </w:rPr>
                    <w:t>МУНИЦИПАЛЬНЫЙ</w:t>
                  </w:r>
                  <w:proofErr w:type="gramEnd"/>
                  <w:r w:rsidRPr="00B16048">
                    <w:rPr>
                      <w:b/>
                      <w:color w:val="0000FF"/>
                    </w:rPr>
                    <w:t xml:space="preserve"> ОБРАЗОВАНИЙЫН АДМИНИСТРАЦИЙЖЕ МУНИЦИПАЛЬНЫЙ УЧРЕЖДЕНИЙ</w:t>
                  </w:r>
                </w:p>
                <w:p w:rsidR="003F5A07" w:rsidRPr="00B16048" w:rsidRDefault="003F5A07" w:rsidP="003F5A07">
                  <w:pPr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 xml:space="preserve">                       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5A07" w:rsidRPr="00B16048" w:rsidRDefault="003F5A07" w:rsidP="003F5A07">
                  <w:pPr>
                    <w:jc w:val="center"/>
                    <w:rPr>
                      <w:b/>
                      <w:color w:val="0000FF"/>
                    </w:rPr>
                  </w:pPr>
                  <w:r w:rsidRPr="00B16048"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657225" cy="809625"/>
                        <wp:effectExtent l="19050" t="0" r="9525" b="0"/>
                        <wp:docPr id="1" name="Рисунок 1" descr="C:\Documents and Settings\User\Рабочий стол\Фирменные бланки\Основные направления по поселениям\Мои документы\Герб_Мор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Рабочий стол\Фирменные бланки\Основные направления по поселениям\Мои документы\Герб_Мор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5A07" w:rsidRPr="00B16048" w:rsidRDefault="003F5A07" w:rsidP="003F5A07">
                  <w:pPr>
                    <w:jc w:val="center"/>
                    <w:rPr>
                      <w:b/>
                      <w:color w:val="0000FF"/>
                    </w:rPr>
                  </w:pPr>
                  <w:r w:rsidRPr="00B16048">
                    <w:rPr>
                      <w:b/>
                      <w:color w:val="0000FF"/>
                    </w:rPr>
                    <w:t>РОССИЙСКАЯ ФЕДЕРАЦИЯ РЕСПУБЛИКА МАРИЙ ЭЛ МОРКИНСКИЙ РАЙОН МУНИЦИПАЛЬНОЕ УЧРЕЖДЕНИЕ «АДМИНИСТРАЦИЯ МУНИЦИПАЛЬНОГО ОБРАЗОВАНИЯ «ЗЕЛЕНОГОРСКОЕ СЕЛЬСКОЕ ПОСЕЛЕНИЕ»</w:t>
                  </w:r>
                </w:p>
                <w:p w:rsidR="003F5A07" w:rsidRPr="00B16048" w:rsidRDefault="003F5A07" w:rsidP="003F5A07">
                  <w:pPr>
                    <w:jc w:val="center"/>
                    <w:rPr>
                      <w:b/>
                      <w:color w:val="0000FF"/>
                    </w:rPr>
                  </w:pPr>
                </w:p>
                <w:p w:rsidR="003F5A07" w:rsidRPr="00B16048" w:rsidRDefault="003F5A07" w:rsidP="003F5A07">
                  <w:pPr>
                    <w:jc w:val="center"/>
                    <w:rPr>
                      <w:b/>
                      <w:color w:val="0000FF"/>
                    </w:rPr>
                  </w:pPr>
                </w:p>
              </w:tc>
            </w:tr>
          </w:tbl>
          <w:p w:rsidR="003F5A07" w:rsidRDefault="003F5A07" w:rsidP="003F5A07">
            <w:pPr>
              <w:jc w:val="center"/>
              <w:rPr>
                <w:b/>
                <w:sz w:val="32"/>
                <w:szCs w:val="32"/>
              </w:rPr>
            </w:pPr>
            <w:r w:rsidRPr="006453FD">
              <w:rPr>
                <w:b/>
                <w:sz w:val="32"/>
                <w:szCs w:val="32"/>
              </w:rPr>
              <w:t>Постановление</w:t>
            </w:r>
          </w:p>
          <w:p w:rsidR="005C7699" w:rsidRDefault="005C7699">
            <w:pPr>
              <w:spacing w:line="276" w:lineRule="auto"/>
              <w:ind w:firstLine="705"/>
              <w:jc w:val="center"/>
              <w:rPr>
                <w:bCs/>
                <w:sz w:val="28"/>
                <w:szCs w:val="28"/>
              </w:rPr>
            </w:pPr>
          </w:p>
          <w:p w:rsidR="005C7699" w:rsidRDefault="003F5A0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68                                                                          </w:t>
            </w:r>
            <w:r w:rsidR="00095DBA">
              <w:rPr>
                <w:sz w:val="28"/>
                <w:szCs w:val="28"/>
              </w:rPr>
              <w:t>23.10.2015 г.</w:t>
            </w:r>
          </w:p>
          <w:p w:rsidR="005C7699" w:rsidRDefault="005C7699">
            <w:pPr>
              <w:tabs>
                <w:tab w:val="left" w:pos="34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C7699" w:rsidRPr="00095DBA" w:rsidRDefault="005C7699">
            <w:pPr>
              <w:pStyle w:val="3"/>
              <w:spacing w:line="276" w:lineRule="auto"/>
              <w:jc w:val="center"/>
            </w:pPr>
            <w:r w:rsidRPr="00095DBA">
              <w:t>Об утверждении Порядка определения цены продажи земельных участков, находящихся в собственности муниципального образования «</w:t>
            </w:r>
            <w:r w:rsidR="00095DBA" w:rsidRPr="00095DBA">
              <w:t>Зеленогорское</w:t>
            </w:r>
            <w:r w:rsidRPr="00095DBA">
              <w:t xml:space="preserve"> сельское поселение»,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находящихся в собственности муниципального образования «</w:t>
            </w:r>
            <w:r w:rsidR="00095DBA" w:rsidRPr="00095DBA">
              <w:t>Зеленогорское</w:t>
            </w:r>
            <w:r w:rsidRPr="00095DBA">
              <w:t xml:space="preserve"> сельское поселение»</w:t>
            </w:r>
          </w:p>
          <w:p w:rsidR="005C7699" w:rsidRDefault="005C7699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5C7699" w:rsidRDefault="005C7699">
            <w:pPr>
              <w:pStyle w:val="a4"/>
              <w:spacing w:after="0" w:line="276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пунктом 2 статьи 39.4 Земельного кодекса Российской Федерации, Федеральным законом «О введении в действие Земельного кодекса Российской Федерации», </w:t>
            </w: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</w:t>
            </w:r>
            <w:r w:rsidR="00095DBA">
              <w:rPr>
                <w:color w:val="000000"/>
                <w:sz w:val="28"/>
                <w:szCs w:val="28"/>
              </w:rPr>
              <w:t>Зеленогорское</w:t>
            </w:r>
            <w:r>
              <w:rPr>
                <w:color w:val="000000"/>
                <w:sz w:val="28"/>
                <w:szCs w:val="28"/>
              </w:rPr>
              <w:t xml:space="preserve"> сельское поселение»          </w:t>
            </w:r>
          </w:p>
          <w:p w:rsidR="005C7699" w:rsidRDefault="005C7699">
            <w:pPr>
              <w:pStyle w:val="a4"/>
              <w:spacing w:after="0" w:line="276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 с т а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 в л я е т:</w:t>
            </w:r>
          </w:p>
          <w:p w:rsidR="005C7699" w:rsidRDefault="005C7699" w:rsidP="00095DBA">
            <w:pPr>
              <w:pStyle w:val="3"/>
              <w:spacing w:line="276" w:lineRule="auto"/>
              <w:ind w:firstLine="720"/>
              <w:rPr>
                <w:szCs w:val="28"/>
              </w:rPr>
            </w:pPr>
            <w:r>
              <w:rPr>
                <w:szCs w:val="28"/>
              </w:rPr>
              <w:t>1. </w:t>
            </w:r>
            <w:proofErr w:type="gramStart"/>
            <w:r>
              <w:rPr>
                <w:szCs w:val="28"/>
              </w:rPr>
              <w:t xml:space="preserve">Утвердить прилагаемый Порядок определения цены продажи земельных участков, находящихся в собственности </w:t>
            </w:r>
            <w:r>
              <w:t>муниципального образования «</w:t>
            </w:r>
            <w:r w:rsidR="00095DBA">
              <w:t>Зеленогорское</w:t>
            </w:r>
            <w:r>
              <w:t xml:space="preserve"> сельское поселение»,</w:t>
            </w:r>
            <w:r>
              <w:rPr>
                <w:szCs w:val="28"/>
              </w:rPr>
              <w:t xml:space="preserve"> при заключении договора купли-продажи земельного участка без проведения торгов,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находящихся в собственности </w:t>
            </w:r>
            <w:r>
              <w:t>муниципального образования «</w:t>
            </w:r>
            <w:r w:rsidR="00095DBA">
              <w:t>Зеленогорское</w:t>
            </w:r>
            <w:r>
              <w:t xml:space="preserve"> сельское поселение»</w:t>
            </w:r>
            <w:r>
              <w:rPr>
                <w:szCs w:val="28"/>
              </w:rPr>
              <w:t>.</w:t>
            </w:r>
            <w:proofErr w:type="gramEnd"/>
          </w:p>
          <w:p w:rsidR="005C7699" w:rsidRDefault="005C7699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bCs/>
                <w:sz w:val="28"/>
                <w:szCs w:val="28"/>
              </w:rPr>
              <w:t xml:space="preserve"> Настоящее постанов</w:t>
            </w:r>
            <w:r w:rsidR="00095DBA">
              <w:rPr>
                <w:bCs/>
                <w:sz w:val="28"/>
                <w:szCs w:val="28"/>
              </w:rPr>
              <w:t>ление вступает в силу со дня его подписания.</w:t>
            </w:r>
          </w:p>
          <w:p w:rsidR="005C7699" w:rsidRDefault="005C7699" w:rsidP="00095DBA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</w:t>
            </w:r>
            <w:r w:rsidR="00095DBA">
              <w:rPr>
                <w:sz w:val="28"/>
                <w:szCs w:val="28"/>
              </w:rPr>
              <w:t>возложить на главного специалиста администрации.</w:t>
            </w:r>
          </w:p>
          <w:p w:rsidR="00095DBA" w:rsidRDefault="00095DBA" w:rsidP="00095DBA">
            <w:pPr>
              <w:pStyle w:val="a4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C7699" w:rsidRDefault="00095DBA" w:rsidP="00095DBA">
            <w:pPr>
              <w:pStyle w:val="a4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И.о главы администрации МО</w:t>
            </w:r>
          </w:p>
          <w:p w:rsidR="005C7699" w:rsidRDefault="005C76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095DBA">
              <w:rPr>
                <w:sz w:val="28"/>
                <w:szCs w:val="28"/>
              </w:rPr>
              <w:t>Зеленогорское</w:t>
            </w:r>
            <w:r>
              <w:rPr>
                <w:sz w:val="28"/>
                <w:szCs w:val="28"/>
              </w:rPr>
              <w:t xml:space="preserve"> сельское поселение»                 </w:t>
            </w:r>
            <w:r w:rsidR="00095DBA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</w:t>
            </w:r>
            <w:r w:rsidR="00095DBA">
              <w:rPr>
                <w:sz w:val="28"/>
                <w:szCs w:val="28"/>
              </w:rPr>
              <w:t>Н.А.Васюкова</w:t>
            </w:r>
          </w:p>
          <w:p w:rsidR="005C7699" w:rsidRDefault="005C7699">
            <w:pPr>
              <w:spacing w:line="276" w:lineRule="auto"/>
            </w:pPr>
          </w:p>
          <w:p w:rsidR="005C7699" w:rsidRDefault="005C7699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Приложение №1</w:t>
            </w:r>
          </w:p>
          <w:p w:rsidR="005C7699" w:rsidRDefault="005C7699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 xml:space="preserve">к Постановлению администрации </w:t>
            </w:r>
          </w:p>
          <w:p w:rsidR="005C7699" w:rsidRDefault="005C7699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 xml:space="preserve"> </w:t>
            </w:r>
            <w:r w:rsidR="00095DBA">
              <w:t>Зеленогорского</w:t>
            </w:r>
            <w:r>
              <w:t xml:space="preserve"> сельского поселения</w:t>
            </w:r>
          </w:p>
          <w:p w:rsidR="005C7699" w:rsidRDefault="00095DBA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№ 68</w:t>
            </w:r>
            <w:r w:rsidR="005C7699">
              <w:t xml:space="preserve"> от </w:t>
            </w:r>
            <w:r>
              <w:t>23 октября</w:t>
            </w:r>
            <w:r w:rsidR="005C7699">
              <w:t xml:space="preserve"> 2015 г.</w:t>
            </w:r>
          </w:p>
          <w:p w:rsidR="005C7699" w:rsidRDefault="005C76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C7699" w:rsidRDefault="005C7699" w:rsidP="005C7699">
      <w:pPr>
        <w:jc w:val="center"/>
      </w:pPr>
    </w:p>
    <w:p w:rsidR="005C7699" w:rsidRDefault="005C7699" w:rsidP="005C7699">
      <w:pPr>
        <w:spacing w:line="360" w:lineRule="auto"/>
        <w:jc w:val="center"/>
      </w:pPr>
    </w:p>
    <w:p w:rsidR="005C7699" w:rsidRDefault="005C7699" w:rsidP="005C7699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Р Я Д О К</w:t>
      </w:r>
    </w:p>
    <w:p w:rsidR="005C7699" w:rsidRDefault="005C7699" w:rsidP="005C76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определения цены продажи земельных участков, </w:t>
      </w:r>
      <w:r>
        <w:rPr>
          <w:b/>
          <w:sz w:val="28"/>
          <w:szCs w:val="28"/>
        </w:rPr>
        <w:br/>
        <w:t>находящихся в собственности муниципального образования  «</w:t>
      </w:r>
      <w:r w:rsidR="00095DBA">
        <w:rPr>
          <w:b/>
          <w:sz w:val="28"/>
          <w:szCs w:val="28"/>
        </w:rPr>
        <w:t>Зеленогорское</w:t>
      </w:r>
      <w:r>
        <w:rPr>
          <w:b/>
          <w:sz w:val="28"/>
          <w:szCs w:val="28"/>
        </w:rPr>
        <w:t xml:space="preserve"> сельское поселение» при заключении договора купли-продажи земельного участка без проведения торгов,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находящихся в собственности муниципального образования «</w:t>
      </w:r>
      <w:r w:rsidR="00095DBA">
        <w:rPr>
          <w:b/>
          <w:sz w:val="28"/>
          <w:szCs w:val="28"/>
        </w:rPr>
        <w:t>Зеленогорское</w:t>
      </w:r>
      <w:r>
        <w:rPr>
          <w:b/>
          <w:sz w:val="28"/>
          <w:szCs w:val="28"/>
        </w:rPr>
        <w:t xml:space="preserve"> сельское поселение»  </w:t>
      </w:r>
      <w:proofErr w:type="gramEnd"/>
    </w:p>
    <w:p w:rsidR="005C7699" w:rsidRDefault="005C7699" w:rsidP="005C7699">
      <w:pPr>
        <w:jc w:val="center"/>
        <w:rPr>
          <w:sz w:val="28"/>
          <w:szCs w:val="28"/>
        </w:rPr>
      </w:pPr>
    </w:p>
    <w:p w:rsidR="005C7699" w:rsidRDefault="005C7699" w:rsidP="005C7699">
      <w:pPr>
        <w:jc w:val="center"/>
        <w:rPr>
          <w:sz w:val="28"/>
          <w:szCs w:val="28"/>
        </w:rPr>
      </w:pPr>
    </w:p>
    <w:p w:rsidR="005C7699" w:rsidRDefault="005C7699" w:rsidP="005C7699">
      <w:pPr>
        <w:ind w:firstLine="709"/>
        <w:jc w:val="center"/>
        <w:rPr>
          <w:sz w:val="28"/>
          <w:szCs w:val="28"/>
        </w:rPr>
      </w:pPr>
    </w:p>
    <w:p w:rsidR="005C7699" w:rsidRDefault="005C7699" w:rsidP="005C76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Порядок определения цены продажи земельных участков находящихся в собственности </w:t>
      </w:r>
      <w:r w:rsidRPr="00095DBA">
        <w:rPr>
          <w:sz w:val="28"/>
          <w:szCs w:val="28"/>
        </w:rPr>
        <w:t>муниципального образования «</w:t>
      </w:r>
      <w:r w:rsidR="00095DBA" w:rsidRPr="00095DBA">
        <w:rPr>
          <w:sz w:val="28"/>
          <w:szCs w:val="28"/>
        </w:rPr>
        <w:t>Зеленогорское</w:t>
      </w:r>
      <w:r w:rsidRPr="00095DBA">
        <w:rPr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заключении договора купли-продажи земельного участка без проведения торгов,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находящихся в собственности </w:t>
      </w:r>
      <w:r w:rsidRPr="00095DBA">
        <w:rPr>
          <w:sz w:val="28"/>
          <w:szCs w:val="28"/>
        </w:rPr>
        <w:t>муниципального образования «</w:t>
      </w:r>
      <w:r w:rsidR="00095DBA" w:rsidRPr="00095DBA">
        <w:rPr>
          <w:sz w:val="28"/>
          <w:szCs w:val="28"/>
        </w:rPr>
        <w:t>Зеленогорское</w:t>
      </w:r>
      <w:r w:rsidRPr="00095DBA">
        <w:rPr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- Порядок) разработан в соответствии</w:t>
      </w:r>
      <w:proofErr w:type="gramEnd"/>
      <w:r>
        <w:rPr>
          <w:sz w:val="28"/>
          <w:szCs w:val="28"/>
        </w:rPr>
        <w:t xml:space="preserve"> с пунктом 2 статьей 39.4 и пунктом 5 статьи 39.28 Земельного кодекса Российской Федерации, Федеральным законом «О введении в действие Земельного кодекса Российской Федерации».</w:t>
      </w:r>
    </w:p>
    <w:p w:rsidR="005C7699" w:rsidRDefault="005C7699" w:rsidP="005C76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Порядок устанавливает порядок</w:t>
      </w:r>
      <w:r>
        <w:t xml:space="preserve"> </w:t>
      </w:r>
      <w:r>
        <w:rPr>
          <w:sz w:val="28"/>
          <w:szCs w:val="28"/>
        </w:rPr>
        <w:t>определение:</w:t>
      </w:r>
    </w:p>
    <w:p w:rsidR="005C7699" w:rsidRDefault="005C7699" w:rsidP="005C76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цены продажи земельных участков, находящихся в собственности </w:t>
      </w:r>
      <w:r w:rsidRPr="00095DBA">
        <w:rPr>
          <w:sz w:val="28"/>
          <w:szCs w:val="28"/>
        </w:rPr>
        <w:t>муниципального образования «</w:t>
      </w:r>
      <w:r w:rsidR="00095DBA" w:rsidRPr="00095DBA">
        <w:rPr>
          <w:sz w:val="28"/>
          <w:szCs w:val="28"/>
        </w:rPr>
        <w:t>Зеленогорское</w:t>
      </w:r>
      <w:r w:rsidRPr="00095DBA">
        <w:rPr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заключении договора купли-продажи земельного участка без проведения торгов;</w:t>
      </w:r>
    </w:p>
    <w:p w:rsidR="005C7699" w:rsidRDefault="005C7699" w:rsidP="005C76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находящихся в собственности </w:t>
      </w:r>
      <w:r w:rsidRPr="00095DBA">
        <w:rPr>
          <w:sz w:val="28"/>
          <w:szCs w:val="28"/>
        </w:rPr>
        <w:t>муниципального образования «</w:t>
      </w:r>
      <w:r w:rsidR="00095DBA" w:rsidRPr="00095DBA">
        <w:rPr>
          <w:sz w:val="28"/>
          <w:szCs w:val="28"/>
        </w:rPr>
        <w:t>Зеленогорское</w:t>
      </w:r>
      <w:r w:rsidRPr="00095DBA">
        <w:rPr>
          <w:sz w:val="28"/>
          <w:szCs w:val="28"/>
        </w:rPr>
        <w:t xml:space="preserve"> сельское поселение».</w:t>
      </w:r>
    </w:p>
    <w:p w:rsidR="005C7699" w:rsidRDefault="005C7699" w:rsidP="005C76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Общие положения установления цены продажи земельных участков определяются Земельным кодексом Российской Федерации.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Определение цены продажи земельного участка при применении правил и порядка установления цены продажи, которые предусмотрены Федеральным </w:t>
      </w:r>
      <w:hyperlink r:id="rId6" w:history="1">
        <w:r>
          <w:rPr>
            <w:rStyle w:val="a3"/>
            <w:szCs w:val="28"/>
          </w:rPr>
          <w:t>законом</w:t>
        </w:r>
      </w:hyperlink>
      <w:r>
        <w:rPr>
          <w:sz w:val="28"/>
          <w:szCs w:val="28"/>
        </w:rPr>
        <w:t xml:space="preserve"> "О введении в действие Земельного кодекса Российской Федерации", а также в соответствии с настоящим Порядком осуществляется на основании кадастровой стоимости земельного участка, содержащейся в сведениях государственного кадастра недвижимости, или ставки земельного налога за единицу площади земельного участка, рассчитываемой в соответствии с законодательством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налогах</w:t>
      </w:r>
      <w:proofErr w:type="gramEnd"/>
      <w:r>
        <w:rPr>
          <w:sz w:val="28"/>
          <w:szCs w:val="28"/>
        </w:rPr>
        <w:t xml:space="preserve"> и сборах от кадастровой стоимости земельного участка.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Для юридических лиц, переоформляющих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до 1 января 2016 года, цена продажи устанавливается, если иной порядок установления цены продажи не предусмотрен федеральным законом, в размере: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двух с половиной процентов кадастровой стоимости земельного участка - в случаях продажи участков коммерческим организациям, являющимся собственниками расположенных на таких участках линий электропередачи, линий связи, трубопроводов, дорог, железнодорожных линий и других подобных сооружений (далее – линейные объекты), если линейные объекты были отчуждены из собственности </w:t>
      </w:r>
      <w:r w:rsidRPr="00095DBA">
        <w:rPr>
          <w:sz w:val="28"/>
          <w:szCs w:val="28"/>
        </w:rPr>
        <w:t>муниципального образования «</w:t>
      </w:r>
      <w:r w:rsidR="00095DBA" w:rsidRPr="00095DBA">
        <w:rPr>
          <w:sz w:val="28"/>
          <w:szCs w:val="28"/>
        </w:rPr>
        <w:t>Зеленогорское</w:t>
      </w:r>
      <w:r w:rsidRPr="00095DBA">
        <w:rPr>
          <w:sz w:val="28"/>
          <w:szCs w:val="28"/>
        </w:rPr>
        <w:t xml:space="preserve"> сельское поселение»,</w:t>
      </w:r>
      <w:r>
        <w:rPr>
          <w:sz w:val="28"/>
          <w:szCs w:val="28"/>
        </w:rPr>
        <w:t xml:space="preserve"> в том числе в случае, если на таких земельных участках возведены или реконструированы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линейные объекты, либо если эти линейные объекты были возведены на таких земельных участках вместо разрушенных или снесенных и ранее отчужденных из собственности </w:t>
      </w:r>
      <w:r w:rsidRPr="00095DBA">
        <w:rPr>
          <w:sz w:val="28"/>
          <w:szCs w:val="28"/>
        </w:rPr>
        <w:t>муниципального образования «</w:t>
      </w:r>
      <w:r w:rsidR="00095DBA" w:rsidRPr="00095DBA">
        <w:rPr>
          <w:sz w:val="28"/>
          <w:szCs w:val="28"/>
        </w:rPr>
        <w:t>Зеленогорское</w:t>
      </w:r>
      <w:r w:rsidRPr="00095DBA">
        <w:rPr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линейных объектов, юридическим лицам, являющимся собственниками расположенных на таких земельных участках линейных объектов, а также в случаях продажи некоммерческим организациям, являющимся собственниками расположенных на таких земельных участках линейных объектов, если право собственности указанных</w:t>
      </w:r>
      <w:proofErr w:type="gramEnd"/>
      <w:r>
        <w:rPr>
          <w:sz w:val="28"/>
          <w:szCs w:val="28"/>
        </w:rPr>
        <w:t xml:space="preserve"> лиц на эти линейные объекты возникло до вступления в силу Земельного кодекса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собственность;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десятикратного размера ставки земельного налога за единицу площади земельного участка - в случаях продажи участков собственникам линейных объектов, не указанным в абзаце втором настоящего пункта.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 продаже застроенных земельных участков лица, указанные в абзаце втором пункта 4 настоящего Порядка, приобретают участки по цене, рассчитываемой по формуле: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= КС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2,5%,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- цена продажи земельного участка;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 - кадастровая стоимость земельного участка;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2,5% - установленный размер процента кадастровой стоимости земельного участка.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 продаже застроенных земельных участков лица, указанные в абзаце третьем пункта 4 настоящего Порядка, приобретают участки по цене, рассчитываемой по формуле: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= УПКСЗ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РНС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10,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- цена продажи земельного участка;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УПКСЗ – удельный показатель кадастровой стоимости земли;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РНС - налоговая ставка земельного налога;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 - площадь земельного участка;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10 - установленная кратность ставки земельного налога.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продаже земельных участков в случаях, указанных </w:t>
      </w:r>
      <w:r>
        <w:rPr>
          <w:sz w:val="28"/>
          <w:szCs w:val="28"/>
        </w:rPr>
        <w:br/>
        <w:t xml:space="preserve">в пункте 2 статьи 39.3 Земельного кодекса Российской Федерации, за исключением случаев, указанных в пункте 4 настоящего порядка, приобретаются земельные участки по цене, рассчитываемой </w:t>
      </w:r>
      <w:r>
        <w:rPr>
          <w:sz w:val="28"/>
          <w:szCs w:val="28"/>
        </w:rPr>
        <w:br/>
        <w:t>по формуле: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= КС × П × КИ, 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– цена земельного участка;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 – кадастровая стоимость земельного участка;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процент от кадастровой стоимости земельного участка </w:t>
      </w:r>
      <w:r>
        <w:rPr>
          <w:sz w:val="28"/>
          <w:szCs w:val="28"/>
        </w:rPr>
        <w:br/>
        <w:t>в размере, установленном согласно приложению к Порядку;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 – коэффициент инфляции, определяемый как произведение </w:t>
      </w:r>
      <w:r>
        <w:rPr>
          <w:sz w:val="28"/>
          <w:szCs w:val="28"/>
        </w:rPr>
        <w:br/>
        <w:t xml:space="preserve">(с округлением до трех знаков после запятой) предельных годовых уровней инфляции начиная с 2015 года по год, предшествующий году продажи земельного участка, и уровня инфляции на год продажи земельного участка, утвержденных федеральными законами </w:t>
      </w:r>
      <w:r>
        <w:rPr>
          <w:sz w:val="28"/>
          <w:szCs w:val="28"/>
        </w:rPr>
        <w:br/>
        <w:t xml:space="preserve">о федеральном бюджете на очередной финансовый год и плановый период. Уровень инфляции на текущий финансовый год принимается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прогнозируемому уровню инфляции по состоянию на 1 января года продажи земельного участка. 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изменение кадастровой стоимости земельного участка для расчета коэффициента инфляции применяются уровни </w:t>
      </w:r>
      <w:proofErr w:type="gramStart"/>
      <w:r>
        <w:rPr>
          <w:sz w:val="28"/>
          <w:szCs w:val="28"/>
        </w:rPr>
        <w:t>инфляции</w:t>
      </w:r>
      <w:proofErr w:type="gramEnd"/>
      <w:r>
        <w:rPr>
          <w:sz w:val="28"/>
          <w:szCs w:val="28"/>
        </w:rPr>
        <w:t xml:space="preserve"> начиная с года, следующего за годом, в котором произошло изменение кадастровой стоимости.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Размер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</w:t>
      </w:r>
      <w:r>
        <w:rPr>
          <w:sz w:val="28"/>
          <w:szCs w:val="28"/>
        </w:rPr>
        <w:lastRenderedPageBreak/>
        <w:t xml:space="preserve">находящихся в собственности </w:t>
      </w:r>
      <w:r w:rsidRPr="00095DBA">
        <w:rPr>
          <w:sz w:val="28"/>
          <w:szCs w:val="28"/>
        </w:rPr>
        <w:t>муниципального образования «</w:t>
      </w:r>
      <w:r w:rsidR="00095DBA" w:rsidRPr="00095DBA">
        <w:rPr>
          <w:sz w:val="28"/>
          <w:szCs w:val="28"/>
        </w:rPr>
        <w:t>Зеленогорское</w:t>
      </w:r>
      <w:r w:rsidRPr="00095DBA">
        <w:rPr>
          <w:sz w:val="28"/>
          <w:szCs w:val="28"/>
        </w:rPr>
        <w:t xml:space="preserve"> сельское поселение»,</w:t>
      </w:r>
      <w:r>
        <w:rPr>
          <w:sz w:val="28"/>
          <w:szCs w:val="28"/>
        </w:rPr>
        <w:t xml:space="preserve"> определяется: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15 процентов кадастровой стоимости земельного участка,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абзацем третьим настоящего пункта.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перераспределения земельных участков в целях последующего изъятия подлежащих образованию земельных участков для государственных или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подлежащей передаче в частную собственность в результате перераспределения земельных участков.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Расчет цены продажи земельных участков указывается в договоре купли-продажи земельного участка.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Расчет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находящихся в собственности </w:t>
      </w:r>
      <w:r w:rsidRPr="00095DBA">
        <w:rPr>
          <w:sz w:val="28"/>
          <w:szCs w:val="28"/>
        </w:rPr>
        <w:t>муниципального образования «</w:t>
      </w:r>
      <w:r w:rsidR="00095DBA" w:rsidRPr="00095DBA">
        <w:rPr>
          <w:sz w:val="28"/>
          <w:szCs w:val="28"/>
        </w:rPr>
        <w:t>Зеленогорское</w:t>
      </w:r>
      <w:r w:rsidRPr="00095DBA">
        <w:rPr>
          <w:sz w:val="28"/>
          <w:szCs w:val="28"/>
        </w:rPr>
        <w:t xml:space="preserve"> сельское поселение»,</w:t>
      </w:r>
      <w:r>
        <w:rPr>
          <w:sz w:val="28"/>
          <w:szCs w:val="28"/>
        </w:rPr>
        <w:t xml:space="preserve"> указывается в соглашении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– соглашение).</w:t>
      </w:r>
      <w:proofErr w:type="gramEnd"/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Оплата земельного участка по договору купли-продажи или соглашению осуществляется покупателями единовременным платежом в течение 7 календарных дней с момента подписания договора купли-продажи или соглашения по указанным в них реквизитам.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подтверждение внесения оплаты по договору купли-продажи земельного участка или соглашению покупатели в день оплаты представляют копию платежного документа с отметкой банка в администрацию </w:t>
      </w:r>
      <w:r w:rsidR="00095DBA">
        <w:rPr>
          <w:sz w:val="28"/>
          <w:szCs w:val="28"/>
        </w:rPr>
        <w:t>Зеленогорского</w:t>
      </w:r>
      <w:r>
        <w:rPr>
          <w:sz w:val="28"/>
          <w:szCs w:val="28"/>
        </w:rPr>
        <w:t xml:space="preserve"> сельского поселения. 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За нарушение срока внесения оплаты покупателями земельного участка уплачиваются пени за каждый день просрочки в размере, установленном договором купли-продажи земельного участка или соглашением.</w:t>
      </w:r>
    </w:p>
    <w:p w:rsidR="005C7699" w:rsidRDefault="005C7699" w:rsidP="005C7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7699" w:rsidRDefault="005C7699" w:rsidP="005C7699">
      <w:pPr>
        <w:tabs>
          <w:tab w:val="left" w:pos="3240"/>
          <w:tab w:val="left" w:pos="3420"/>
          <w:tab w:val="left" w:pos="55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7699" w:rsidRDefault="005C7699" w:rsidP="005C7699">
      <w:pPr>
        <w:tabs>
          <w:tab w:val="left" w:pos="3240"/>
          <w:tab w:val="left" w:pos="3420"/>
          <w:tab w:val="left" w:pos="55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5C7699" w:rsidRDefault="005C7699" w:rsidP="005C7699">
      <w:pPr>
        <w:tabs>
          <w:tab w:val="left" w:pos="3240"/>
          <w:tab w:val="left" w:pos="3420"/>
          <w:tab w:val="left" w:pos="55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rPr>
          <w:sz w:val="28"/>
          <w:szCs w:val="28"/>
        </w:rPr>
      </w:pPr>
    </w:p>
    <w:p w:rsidR="005C7699" w:rsidRDefault="005C7699" w:rsidP="005C769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7699" w:rsidRDefault="005C7699" w:rsidP="005C7699">
      <w:pPr>
        <w:rPr>
          <w:sz w:val="28"/>
          <w:szCs w:val="28"/>
        </w:rPr>
        <w:sectPr w:rsidR="005C7699" w:rsidSect="00095DBA">
          <w:pgSz w:w="11906" w:h="16838"/>
          <w:pgMar w:top="1077" w:right="1134" w:bottom="680" w:left="1985" w:header="709" w:footer="709" w:gutter="0"/>
          <w:cols w:space="720"/>
        </w:sectPr>
      </w:pPr>
    </w:p>
    <w:tbl>
      <w:tblPr>
        <w:tblW w:w="9208" w:type="dxa"/>
        <w:jc w:val="right"/>
        <w:tblInd w:w="-150" w:type="dxa"/>
        <w:tblLook w:val="01E0"/>
      </w:tblPr>
      <w:tblGrid>
        <w:gridCol w:w="4879"/>
        <w:gridCol w:w="4329"/>
      </w:tblGrid>
      <w:tr w:rsidR="005C7699" w:rsidTr="005C7699">
        <w:trPr>
          <w:jc w:val="right"/>
        </w:trPr>
        <w:tc>
          <w:tcPr>
            <w:tcW w:w="4879" w:type="dxa"/>
          </w:tcPr>
          <w:p w:rsidR="005C7699" w:rsidRDefault="005C7699">
            <w:pPr>
              <w:spacing w:line="276" w:lineRule="auto"/>
              <w:ind w:right="147"/>
              <w:jc w:val="center"/>
              <w:rPr>
                <w:sz w:val="28"/>
                <w:szCs w:val="28"/>
              </w:rPr>
            </w:pPr>
          </w:p>
        </w:tc>
        <w:tc>
          <w:tcPr>
            <w:tcW w:w="4329" w:type="dxa"/>
          </w:tcPr>
          <w:p w:rsidR="005C7699" w:rsidRDefault="005C7699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Приложение №2</w:t>
            </w:r>
          </w:p>
          <w:p w:rsidR="005C7699" w:rsidRDefault="005C7699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 xml:space="preserve">к Постановлению администрации </w:t>
            </w:r>
          </w:p>
          <w:p w:rsidR="005C7699" w:rsidRDefault="005C7699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муниципального образования «</w:t>
            </w:r>
            <w:r w:rsidR="00095DBA">
              <w:t>Зеленогорское</w:t>
            </w:r>
            <w:r>
              <w:t xml:space="preserve"> сельское поселение»</w:t>
            </w:r>
          </w:p>
          <w:p w:rsidR="005C7699" w:rsidRDefault="00CA6FB2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№  68</w:t>
            </w:r>
            <w:r w:rsidR="005C7699">
              <w:t xml:space="preserve"> от </w:t>
            </w:r>
            <w:r>
              <w:t>23 октября</w:t>
            </w:r>
            <w:r w:rsidR="005C7699">
              <w:t xml:space="preserve">   2015 года</w:t>
            </w:r>
          </w:p>
          <w:p w:rsidR="005C7699" w:rsidRDefault="005C7699">
            <w:pPr>
              <w:spacing w:line="276" w:lineRule="auto"/>
              <w:ind w:right="147"/>
              <w:jc w:val="center"/>
              <w:rPr>
                <w:sz w:val="28"/>
                <w:szCs w:val="28"/>
              </w:rPr>
            </w:pPr>
          </w:p>
        </w:tc>
      </w:tr>
    </w:tbl>
    <w:p w:rsidR="005C7699" w:rsidRDefault="005C7699" w:rsidP="005C7699">
      <w:pPr>
        <w:jc w:val="center"/>
        <w:rPr>
          <w:b/>
          <w:sz w:val="28"/>
          <w:szCs w:val="28"/>
        </w:rPr>
      </w:pPr>
    </w:p>
    <w:p w:rsidR="005C7699" w:rsidRDefault="005C7699" w:rsidP="005C7699">
      <w:pPr>
        <w:jc w:val="center"/>
        <w:rPr>
          <w:b/>
          <w:sz w:val="28"/>
          <w:szCs w:val="28"/>
        </w:rPr>
      </w:pPr>
    </w:p>
    <w:p w:rsidR="005C7699" w:rsidRDefault="005C7699" w:rsidP="005C7699">
      <w:pPr>
        <w:jc w:val="center"/>
        <w:rPr>
          <w:b/>
          <w:sz w:val="28"/>
          <w:szCs w:val="28"/>
        </w:rPr>
      </w:pPr>
    </w:p>
    <w:p w:rsidR="005C7699" w:rsidRDefault="005C7699" w:rsidP="005C769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ПРОЦЕНТОВ ОТ КАДАСТРОВОЙ СТОИМОСТИ ЗЕМЕЛЬНЫХ УЧАСТКОВ, ПРИМЕНЯЕМЫЕ ДЛЯ РАСЧЕТА ЦЕНЫ ПРОДАЖИ ЗЕМЕЛЬНЫХ УЧАСТКОВ</w:t>
      </w:r>
    </w:p>
    <w:p w:rsidR="005C7699" w:rsidRDefault="005C7699" w:rsidP="005C7699">
      <w:pPr>
        <w:jc w:val="center"/>
        <w:rPr>
          <w:b/>
          <w:sz w:val="28"/>
          <w:szCs w:val="28"/>
        </w:rPr>
      </w:pPr>
    </w:p>
    <w:p w:rsidR="005C7699" w:rsidRDefault="005C7699" w:rsidP="005C7699">
      <w:pPr>
        <w:jc w:val="center"/>
        <w:rPr>
          <w:b/>
          <w:sz w:val="28"/>
          <w:szCs w:val="28"/>
        </w:rPr>
      </w:pPr>
    </w:p>
    <w:p w:rsidR="005C7699" w:rsidRDefault="005C7699" w:rsidP="005C7699">
      <w:pPr>
        <w:jc w:val="center"/>
        <w:rPr>
          <w:b/>
          <w:sz w:val="28"/>
          <w:szCs w:val="28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34"/>
        <w:gridCol w:w="2267"/>
      </w:tblGrid>
      <w:tr w:rsidR="005C7699" w:rsidTr="005C7699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99" w:rsidRDefault="005C769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99" w:rsidRDefault="005C769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продажи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99" w:rsidRDefault="005C769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Размер процента</w:t>
            </w:r>
          </w:p>
        </w:tc>
      </w:tr>
      <w:tr w:rsidR="005C7699" w:rsidTr="005C769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99" w:rsidRDefault="005C769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99" w:rsidRDefault="005C769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99" w:rsidRDefault="005C769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C7699" w:rsidTr="005C7699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7699" w:rsidRDefault="005C76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699" w:rsidRDefault="005C769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Земельные участки, образованные из земельного участка, предоставленного </w:t>
            </w:r>
            <w:r>
              <w:rPr>
                <w:sz w:val="28"/>
                <w:szCs w:val="28"/>
              </w:rPr>
              <w:br/>
              <w:t>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кодексом Российской Федерации заключен договор о</w:t>
            </w:r>
            <w:proofErr w:type="gramEnd"/>
            <w:r>
              <w:rPr>
                <w:sz w:val="28"/>
                <w:szCs w:val="28"/>
              </w:rPr>
              <w:t xml:space="preserve"> комплексном </w:t>
            </w:r>
            <w:proofErr w:type="gramStart"/>
            <w:r>
              <w:rPr>
                <w:sz w:val="28"/>
                <w:szCs w:val="28"/>
              </w:rPr>
              <w:t>освоении</w:t>
            </w:r>
            <w:proofErr w:type="gramEnd"/>
            <w:r>
              <w:rPr>
                <w:sz w:val="28"/>
                <w:szCs w:val="28"/>
              </w:rPr>
              <w:t xml:space="preserve"> территории, если иное не предусмотрено позициями 2 и 4</w:t>
            </w:r>
          </w:p>
          <w:p w:rsidR="005C7699" w:rsidRDefault="005C76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7699" w:rsidRDefault="005C76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C7699" w:rsidTr="005C7699">
        <w:trPr>
          <w:trHeight w:val="44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699" w:rsidRDefault="005C76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5C7699" w:rsidRDefault="005C769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</w:t>
            </w:r>
            <w:proofErr w:type="gramEnd"/>
          </w:p>
          <w:p w:rsidR="005C7699" w:rsidRDefault="005C76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699" w:rsidRDefault="005C76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5C7699" w:rsidTr="005C7699">
        <w:trPr>
          <w:trHeight w:val="44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699" w:rsidRDefault="005C76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5C7699" w:rsidRDefault="005C769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Земельные участки, образованные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</w:t>
            </w:r>
            <w:r>
              <w:rPr>
                <w:sz w:val="28"/>
                <w:szCs w:val="28"/>
              </w:rPr>
              <w:br/>
              <w:t>к имуществу общего пользования), членам этой некоммерческой организации</w:t>
            </w:r>
            <w:proofErr w:type="gramEnd"/>
          </w:p>
          <w:p w:rsidR="005C7699" w:rsidRDefault="005C76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699" w:rsidRDefault="005C76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5C7699" w:rsidTr="005C7699">
        <w:trPr>
          <w:trHeight w:val="44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699" w:rsidRDefault="005C76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5C7699" w:rsidRDefault="005C76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</w:t>
            </w:r>
            <w:r>
              <w:rPr>
                <w:sz w:val="28"/>
                <w:szCs w:val="28"/>
              </w:rPr>
              <w:br/>
              <w:t>к имуществу общего пользования, этой некоммерческой организации</w:t>
            </w:r>
            <w:proofErr w:type="gramEnd"/>
          </w:p>
          <w:p w:rsidR="005C7699" w:rsidRDefault="005C76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699" w:rsidRDefault="005C76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</w:tr>
      <w:tr w:rsidR="005C7699" w:rsidTr="005C7699">
        <w:trPr>
          <w:trHeight w:val="44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699" w:rsidRDefault="005C76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5C7699" w:rsidRDefault="005C76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участки, образованные в результате раздела земельного участка, предоставленного юридическому лицу для ведения дачного хозяйства и относящегося </w:t>
            </w:r>
            <w:r>
              <w:rPr>
                <w:sz w:val="28"/>
                <w:szCs w:val="28"/>
              </w:rPr>
              <w:br/>
              <w:t>к имуществу общего пользования, указанному юридическому лицу</w:t>
            </w:r>
          </w:p>
          <w:p w:rsidR="005C7699" w:rsidRDefault="005C7699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699" w:rsidRDefault="005C76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5C7699" w:rsidTr="005C7699">
        <w:trPr>
          <w:trHeight w:val="44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699" w:rsidRDefault="005C76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699" w:rsidRDefault="005C76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участки, на которых расположены здания, сооружения (за исключением объектов сельскохозяйственного производства, садоводства, огородничества, животноводства, дачного хозяйства, жилищного фонда и объектов инженерной инфраструктуры жилищно-коммунального комплекса), собственникам таких зданий, </w:t>
            </w:r>
            <w:r>
              <w:rPr>
                <w:sz w:val="28"/>
                <w:szCs w:val="28"/>
              </w:rPr>
              <w:lastRenderedPageBreak/>
              <w:t>сооружений либо помещений в них в случаях, предусмотренных статьей 39.20 Земельного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699" w:rsidRDefault="005C76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</w:tr>
      <w:tr w:rsidR="005C7699" w:rsidTr="005C7699">
        <w:trPr>
          <w:trHeight w:val="23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699" w:rsidRDefault="005C76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6.1.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5C7699" w:rsidRDefault="005C76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участки, на которых расположены здания, сооружения (объекты  сельскохозяйственного производства, садоводства, огородничества, животноводства, дачного хозяйства, жилищного фонда и объекты инженерной инфраструктуры </w:t>
            </w:r>
            <w:r>
              <w:rPr>
                <w:sz w:val="28"/>
                <w:szCs w:val="28"/>
              </w:rPr>
              <w:br/>
              <w:t>жилищно-коммунального комплекса), собственникам таких зданий, сооружений либо помещений в них в случаях, предусмотренных статьей 39.20 Земельного кодекса Российской Федерации</w:t>
            </w:r>
          </w:p>
          <w:p w:rsidR="005C7699" w:rsidRDefault="005C76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699" w:rsidRDefault="005C76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7699" w:rsidTr="005C7699">
        <w:trPr>
          <w:trHeight w:val="44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699" w:rsidRDefault="005C76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5C7699" w:rsidRDefault="005C76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</w:t>
            </w:r>
          </w:p>
          <w:p w:rsidR="005C7699" w:rsidRDefault="005C76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699" w:rsidRDefault="005C76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</w:tr>
      <w:tr w:rsidR="005C7699" w:rsidTr="005C7699">
        <w:trPr>
          <w:trHeight w:val="44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699" w:rsidRDefault="005C76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5C7699" w:rsidRDefault="005C76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крестьянскому (фермерскому) хозяйству или сельскохозяйственной организации в случаях, установленных Федеральным законом «Об обороте земель сельскохозяйственного назначения»</w:t>
            </w:r>
          </w:p>
          <w:p w:rsidR="005C7699" w:rsidRDefault="005C76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699" w:rsidRDefault="005C76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5C7699" w:rsidTr="005C7699">
        <w:trPr>
          <w:trHeight w:val="44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699" w:rsidRDefault="005C76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5C7699" w:rsidRDefault="005C769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Земельные участки, предназначенные для ведения сельскохозяйственного производства </w:t>
            </w:r>
            <w:r>
              <w:rPr>
                <w:sz w:val="28"/>
                <w:szCs w:val="28"/>
              </w:rPr>
              <w:br/>
              <w:t xml:space="preserve">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</w:t>
            </w:r>
            <w:r>
              <w:rPr>
                <w:sz w:val="28"/>
                <w:szCs w:val="28"/>
              </w:rPr>
              <w:br/>
              <w:t>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      </w:r>
            <w:proofErr w:type="gramEnd"/>
            <w:r>
              <w:rPr>
                <w:sz w:val="28"/>
                <w:szCs w:val="28"/>
              </w:rPr>
              <w:t xml:space="preserve"> в случае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если этим гражданином или этим юридическим лицом заявление о заключении договора </w:t>
            </w:r>
            <w:r>
              <w:rPr>
                <w:sz w:val="28"/>
                <w:szCs w:val="28"/>
              </w:rPr>
              <w:br/>
              <w:t xml:space="preserve">купли-продажи такого земельного участка без проведения торгов подано до дня истечения </w:t>
            </w:r>
            <w:r>
              <w:rPr>
                <w:sz w:val="28"/>
                <w:szCs w:val="28"/>
              </w:rPr>
              <w:lastRenderedPageBreak/>
              <w:t>срока указанного договора аренды земельного участка</w:t>
            </w:r>
          </w:p>
          <w:p w:rsidR="005C7699" w:rsidRDefault="005C76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7699" w:rsidRDefault="005C76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699" w:rsidRDefault="005C76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 </w:t>
            </w:r>
          </w:p>
        </w:tc>
      </w:tr>
      <w:tr w:rsidR="005C7699" w:rsidTr="005C7699">
        <w:trPr>
          <w:trHeight w:val="44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699" w:rsidRDefault="005C76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5C7699" w:rsidRDefault="005C76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</w:t>
            </w:r>
          </w:p>
          <w:p w:rsidR="005C7699" w:rsidRDefault="005C76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7699" w:rsidRDefault="005C76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7699" w:rsidRDefault="005C76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</w:tr>
    </w:tbl>
    <w:p w:rsidR="005C7699" w:rsidRDefault="005C7699" w:rsidP="005C769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5C7699" w:rsidRDefault="005C7699" w:rsidP="005C7699"/>
    <w:p w:rsidR="00622F25" w:rsidRDefault="00622F25" w:rsidP="005C7699">
      <w:pPr>
        <w:jc w:val="both"/>
      </w:pPr>
    </w:p>
    <w:sectPr w:rsidR="00622F25" w:rsidSect="00CA6F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7699"/>
    <w:rsid w:val="00095DBA"/>
    <w:rsid w:val="003F5A07"/>
    <w:rsid w:val="005C7699"/>
    <w:rsid w:val="00622F25"/>
    <w:rsid w:val="00CA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7699"/>
    <w:pPr>
      <w:keepNext/>
      <w:ind w:firstLine="705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69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7699"/>
    <w:rPr>
      <w:color w:val="0000FF"/>
      <w:u w:val="single"/>
    </w:rPr>
  </w:style>
  <w:style w:type="paragraph" w:styleId="a4">
    <w:name w:val="Body Text"/>
    <w:basedOn w:val="a"/>
    <w:link w:val="a5"/>
    <w:unhideWhenUsed/>
    <w:rsid w:val="005C7699"/>
    <w:pPr>
      <w:spacing w:after="120"/>
    </w:pPr>
  </w:style>
  <w:style w:type="character" w:customStyle="1" w:styleId="a5">
    <w:name w:val="Основной текст Знак"/>
    <w:basedOn w:val="a0"/>
    <w:link w:val="a4"/>
    <w:rsid w:val="005C7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C7699"/>
    <w:pPr>
      <w:ind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C7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A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A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88B5A28ACEE534C3199D4456E62F57D4213BA7E91A84F249027CD952z9NFJ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User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Об утверждении Порядка определения цены продажи земельных участков, находящихся в собственности муниципального образования «Зеленогорское сельское поселение» </_x041e__x043f__x0438__x0441__x0430__x043d__x0438__x0435_>
    <_x0414__x0430__x0442__x0430__x0020__x0434__x043e__x043a__x0443__x043c__x0435__x043d__x0442__x0430_ xmlns="10a252c9-3a6a-4dfb-bb66-644ab572be97">2015-10-22T20:00:00+00:00</_x0414__x0430__x0442__x0430__x0020__x0434__x043e__x043a__x0443__x043c__x0435__x043d__x0442__x0430_>
    <_x2116__x0020__x0434__x043e__x043a__x0443__x043c__x0435__x043d__x0442__x0430_ xmlns="10a252c9-3a6a-4dfb-bb66-644ab572be97">68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XXJ7TYMEEKJ2-4230-95</_dlc_DocId>
    <_dlc_DocIdUrl xmlns="57504d04-691e-4fc4-8f09-4f19fdbe90f6">
      <Url>http://spsearch.gov.mari.ru:32643/morki/zelenogorsk/_layouts/DocIdRedir.aspx?ID=XXJ7TYMEEKJ2-4230-95</Url>
      <Description>XXJ7TYMEEKJ2-4230-95</Description>
    </_dlc_DocIdUrl>
  </documentManagement>
</p:properties>
</file>

<file path=customXml/itemProps1.xml><?xml version="1.0" encoding="utf-8"?>
<ds:datastoreItem xmlns:ds="http://schemas.openxmlformats.org/officeDocument/2006/customXml" ds:itemID="{C975D40E-7D2F-4383-85E4-36DB6F009066}"/>
</file>

<file path=customXml/itemProps2.xml><?xml version="1.0" encoding="utf-8"?>
<ds:datastoreItem xmlns:ds="http://schemas.openxmlformats.org/officeDocument/2006/customXml" ds:itemID="{7A9CFD34-2A54-4AF8-AFB5-BB0D2E182103}"/>
</file>

<file path=customXml/itemProps3.xml><?xml version="1.0" encoding="utf-8"?>
<ds:datastoreItem xmlns:ds="http://schemas.openxmlformats.org/officeDocument/2006/customXml" ds:itemID="{436E3CF3-A947-4DE9-B33A-C02B5D9AFB50}"/>
</file>

<file path=customXml/itemProps4.xml><?xml version="1.0" encoding="utf-8"?>
<ds:datastoreItem xmlns:ds="http://schemas.openxmlformats.org/officeDocument/2006/customXml" ds:itemID="{A59276B2-2DFA-4D20-B9DE-E1E9C9743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68 от 23.10.2015</dc:title>
  <dc:creator>Notebook</dc:creator>
  <cp:lastModifiedBy>Notebook</cp:lastModifiedBy>
  <cp:revision>1</cp:revision>
  <cp:lastPrinted>2015-10-28T07:28:00Z</cp:lastPrinted>
  <dcterms:created xsi:type="dcterms:W3CDTF">2015-10-28T05:26:00Z</dcterms:created>
  <dcterms:modified xsi:type="dcterms:W3CDTF">2015-10-28T07:33:00Z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edd0c2a9-6995-4d18-b0bb-bb13157c5ed9</vt:lpwstr>
  </property>
</Properties>
</file>